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906FD1" w14:paraId="1CB697FD" w14:textId="77777777" w:rsidTr="002E0DE5">
        <w:tc>
          <w:tcPr>
            <w:tcW w:w="8630" w:type="dxa"/>
          </w:tcPr>
          <w:p w14:paraId="72009DE7" w14:textId="464BDD77" w:rsidR="00906FD1" w:rsidRDefault="00906FD1" w:rsidP="00906FD1">
            <w:pPr>
              <w:rPr>
                <w:sz w:val="28"/>
                <w:szCs w:val="28"/>
              </w:rPr>
            </w:pPr>
            <w:r w:rsidRPr="002E0DE5">
              <w:rPr>
                <w:b/>
                <w:bCs/>
                <w:sz w:val="28"/>
                <w:szCs w:val="28"/>
              </w:rPr>
              <w:t>Programs:</w:t>
            </w:r>
            <w:r w:rsidRPr="00906FD1">
              <w:rPr>
                <w:sz w:val="28"/>
                <w:szCs w:val="28"/>
              </w:rPr>
              <w:t xml:space="preserve">  USDA-FSA loan programs, USDA-NRCS conservation programs, USDA-RD programs, ISU Extension programs, IDALS state conservation programs</w:t>
            </w:r>
          </w:p>
        </w:tc>
      </w:tr>
      <w:tr w:rsidR="00906FD1" w14:paraId="0233F92D" w14:textId="77777777" w:rsidTr="002E0DE5">
        <w:tc>
          <w:tcPr>
            <w:tcW w:w="8630" w:type="dxa"/>
          </w:tcPr>
          <w:p w14:paraId="23F17C22" w14:textId="40EF4903" w:rsidR="00906FD1" w:rsidRDefault="00906FD1" w:rsidP="00906FD1">
            <w:pPr>
              <w:rPr>
                <w:sz w:val="28"/>
                <w:szCs w:val="28"/>
              </w:rPr>
            </w:pPr>
            <w:r w:rsidRPr="002E0DE5">
              <w:rPr>
                <w:b/>
                <w:bCs/>
                <w:sz w:val="28"/>
                <w:szCs w:val="28"/>
              </w:rPr>
              <w:t>Trees Forever</w:t>
            </w:r>
            <w:r w:rsidRPr="00906FD1">
              <w:rPr>
                <w:sz w:val="28"/>
                <w:szCs w:val="28"/>
              </w:rPr>
              <w:t xml:space="preserve"> </w:t>
            </w:r>
            <w:r w:rsidR="002E0DE5">
              <w:rPr>
                <w:sz w:val="28"/>
                <w:szCs w:val="28"/>
              </w:rPr>
              <w:t>(</w:t>
            </w:r>
            <w:r w:rsidRPr="00906FD1">
              <w:rPr>
                <w:sz w:val="28"/>
                <w:szCs w:val="28"/>
              </w:rPr>
              <w:t>forestry information, programs, and assistance</w:t>
            </w:r>
            <w:r w:rsidR="002E0DE5">
              <w:rPr>
                <w:sz w:val="28"/>
                <w:szCs w:val="28"/>
              </w:rPr>
              <w:t>)</w:t>
            </w:r>
          </w:p>
        </w:tc>
      </w:tr>
      <w:tr w:rsidR="00906FD1" w14:paraId="327297AD" w14:textId="77777777" w:rsidTr="002E0DE5">
        <w:tc>
          <w:tcPr>
            <w:tcW w:w="8630" w:type="dxa"/>
          </w:tcPr>
          <w:p w14:paraId="1EEAD824" w14:textId="69C4E0C0" w:rsidR="00906FD1" w:rsidRDefault="00906FD1" w:rsidP="00906FD1">
            <w:pPr>
              <w:rPr>
                <w:sz w:val="28"/>
                <w:szCs w:val="28"/>
              </w:rPr>
            </w:pPr>
            <w:r w:rsidRPr="002E0DE5">
              <w:rPr>
                <w:b/>
                <w:bCs/>
                <w:sz w:val="28"/>
                <w:szCs w:val="28"/>
              </w:rPr>
              <w:t xml:space="preserve">Pollinators </w:t>
            </w:r>
            <w:r w:rsidRPr="00906FD1">
              <w:rPr>
                <w:sz w:val="28"/>
                <w:szCs w:val="28"/>
              </w:rPr>
              <w:t xml:space="preserve">and </w:t>
            </w:r>
            <w:r w:rsidR="002E0DE5">
              <w:rPr>
                <w:sz w:val="28"/>
                <w:szCs w:val="28"/>
              </w:rPr>
              <w:t>P</w:t>
            </w:r>
            <w:r w:rsidRPr="00906FD1">
              <w:rPr>
                <w:sz w:val="28"/>
                <w:szCs w:val="28"/>
              </w:rPr>
              <w:t xml:space="preserve">ollinator </w:t>
            </w:r>
            <w:r w:rsidR="002E0DE5">
              <w:rPr>
                <w:sz w:val="28"/>
                <w:szCs w:val="28"/>
              </w:rPr>
              <w:t>H</w:t>
            </w:r>
            <w:r w:rsidRPr="00906FD1">
              <w:rPr>
                <w:sz w:val="28"/>
                <w:szCs w:val="28"/>
              </w:rPr>
              <w:t>abitat</w:t>
            </w:r>
          </w:p>
        </w:tc>
      </w:tr>
      <w:tr w:rsidR="00906FD1" w14:paraId="1606A647" w14:textId="77777777" w:rsidTr="002E0DE5">
        <w:tc>
          <w:tcPr>
            <w:tcW w:w="8630" w:type="dxa"/>
          </w:tcPr>
          <w:p w14:paraId="713193F9" w14:textId="43F81F9A" w:rsidR="00906FD1" w:rsidRPr="002E0DE5" w:rsidRDefault="00906FD1" w:rsidP="00906FD1">
            <w:pPr>
              <w:rPr>
                <w:b/>
                <w:bCs/>
                <w:sz w:val="28"/>
                <w:szCs w:val="28"/>
              </w:rPr>
            </w:pPr>
            <w:r w:rsidRPr="002E0DE5">
              <w:rPr>
                <w:b/>
                <w:bCs/>
                <w:sz w:val="28"/>
                <w:szCs w:val="28"/>
              </w:rPr>
              <w:t>Cybersecurity</w:t>
            </w:r>
          </w:p>
        </w:tc>
      </w:tr>
      <w:tr w:rsidR="00906FD1" w14:paraId="7AFC6ECC" w14:textId="77777777" w:rsidTr="002E0DE5">
        <w:tc>
          <w:tcPr>
            <w:tcW w:w="8630" w:type="dxa"/>
          </w:tcPr>
          <w:p w14:paraId="1825BE26" w14:textId="13D21277" w:rsidR="00906FD1" w:rsidRPr="002E0DE5" w:rsidRDefault="00906FD1" w:rsidP="00906FD1">
            <w:pPr>
              <w:rPr>
                <w:b/>
                <w:bCs/>
                <w:sz w:val="28"/>
                <w:szCs w:val="28"/>
              </w:rPr>
            </w:pPr>
            <w:r w:rsidRPr="002E0DE5">
              <w:rPr>
                <w:b/>
                <w:bCs/>
                <w:sz w:val="28"/>
                <w:szCs w:val="28"/>
              </w:rPr>
              <w:t xml:space="preserve">Local </w:t>
            </w:r>
            <w:r w:rsidR="002E0DE5">
              <w:rPr>
                <w:b/>
                <w:bCs/>
                <w:sz w:val="28"/>
                <w:szCs w:val="28"/>
              </w:rPr>
              <w:t>F</w:t>
            </w:r>
            <w:r w:rsidRPr="002E0DE5">
              <w:rPr>
                <w:b/>
                <w:bCs/>
                <w:sz w:val="28"/>
                <w:szCs w:val="28"/>
              </w:rPr>
              <w:t xml:space="preserve">armers </w:t>
            </w:r>
            <w:r w:rsidR="002E0DE5">
              <w:rPr>
                <w:b/>
                <w:bCs/>
                <w:sz w:val="28"/>
                <w:szCs w:val="28"/>
              </w:rPr>
              <w:t>T</w:t>
            </w:r>
            <w:r w:rsidRPr="002E0DE5">
              <w:rPr>
                <w:b/>
                <w:bCs/>
                <w:sz w:val="28"/>
                <w:szCs w:val="28"/>
              </w:rPr>
              <w:t xml:space="preserve">alk </w:t>
            </w:r>
            <w:r w:rsidR="002E0DE5">
              <w:rPr>
                <w:b/>
                <w:bCs/>
                <w:sz w:val="28"/>
                <w:szCs w:val="28"/>
              </w:rPr>
              <w:t>A</w:t>
            </w:r>
            <w:r w:rsidRPr="002E0DE5">
              <w:rPr>
                <w:b/>
                <w:bCs/>
                <w:sz w:val="28"/>
                <w:szCs w:val="28"/>
              </w:rPr>
              <w:t xml:space="preserve">bout </w:t>
            </w:r>
            <w:r w:rsidR="002E0DE5">
              <w:rPr>
                <w:b/>
                <w:bCs/>
                <w:sz w:val="28"/>
                <w:szCs w:val="28"/>
              </w:rPr>
              <w:t>T</w:t>
            </w:r>
            <w:r w:rsidRPr="002E0DE5">
              <w:rPr>
                <w:b/>
                <w:bCs/>
                <w:sz w:val="28"/>
                <w:szCs w:val="28"/>
              </w:rPr>
              <w:t xml:space="preserve">heir </w:t>
            </w:r>
            <w:r w:rsidR="002E0DE5">
              <w:rPr>
                <w:b/>
                <w:bCs/>
                <w:sz w:val="28"/>
                <w:szCs w:val="28"/>
              </w:rPr>
              <w:t>F</w:t>
            </w:r>
            <w:r w:rsidRPr="002E0DE5">
              <w:rPr>
                <w:b/>
                <w:bCs/>
                <w:sz w:val="28"/>
                <w:szCs w:val="28"/>
              </w:rPr>
              <w:t xml:space="preserve">arm </w:t>
            </w:r>
            <w:r w:rsidR="002E0DE5">
              <w:rPr>
                <w:b/>
                <w:bCs/>
                <w:sz w:val="28"/>
                <w:szCs w:val="28"/>
              </w:rPr>
              <w:t>B</w:t>
            </w:r>
            <w:r w:rsidRPr="002E0DE5">
              <w:rPr>
                <w:b/>
                <w:bCs/>
                <w:sz w:val="28"/>
                <w:szCs w:val="28"/>
              </w:rPr>
              <w:t>usiness</w:t>
            </w:r>
            <w:r w:rsidR="002E0DE5">
              <w:rPr>
                <w:b/>
                <w:bCs/>
                <w:sz w:val="28"/>
                <w:szCs w:val="28"/>
              </w:rPr>
              <w:t xml:space="preserve"> </w:t>
            </w:r>
            <w:r w:rsidR="002E0DE5" w:rsidRPr="002E0DE5">
              <w:rPr>
                <w:sz w:val="28"/>
                <w:szCs w:val="28"/>
              </w:rPr>
              <w:t>(</w:t>
            </w:r>
            <w:r w:rsidRPr="00906FD1">
              <w:rPr>
                <w:sz w:val="28"/>
                <w:szCs w:val="28"/>
              </w:rPr>
              <w:t>especially diversified farms and/or conservation practices implemente</w:t>
            </w:r>
            <w:r w:rsidR="002E0DE5">
              <w:rPr>
                <w:sz w:val="28"/>
                <w:szCs w:val="28"/>
              </w:rPr>
              <w:t>d)</w:t>
            </w:r>
          </w:p>
        </w:tc>
      </w:tr>
      <w:tr w:rsidR="00906FD1" w14:paraId="72DE6157" w14:textId="77777777" w:rsidTr="002E0DE5">
        <w:tc>
          <w:tcPr>
            <w:tcW w:w="8630" w:type="dxa"/>
          </w:tcPr>
          <w:p w14:paraId="413394C0" w14:textId="4BA75D72" w:rsidR="00906FD1" w:rsidRPr="008E31E6" w:rsidRDefault="00906FD1" w:rsidP="00906FD1">
            <w:pPr>
              <w:rPr>
                <w:b/>
                <w:bCs/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>Soil Health</w:t>
            </w:r>
          </w:p>
        </w:tc>
      </w:tr>
      <w:tr w:rsidR="00906FD1" w14:paraId="0A5FD0B7" w14:textId="77777777" w:rsidTr="002E0DE5">
        <w:tc>
          <w:tcPr>
            <w:tcW w:w="8630" w:type="dxa"/>
          </w:tcPr>
          <w:p w14:paraId="58492D68" w14:textId="18AEC52B" w:rsidR="00906FD1" w:rsidRPr="008E31E6" w:rsidRDefault="00906FD1" w:rsidP="00906FD1">
            <w:pPr>
              <w:rPr>
                <w:b/>
                <w:bCs/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>Carbon Credits and the Carbon Market</w:t>
            </w:r>
          </w:p>
        </w:tc>
      </w:tr>
      <w:tr w:rsidR="00906FD1" w14:paraId="017C20E9" w14:textId="77777777" w:rsidTr="002E0DE5">
        <w:tc>
          <w:tcPr>
            <w:tcW w:w="8630" w:type="dxa"/>
          </w:tcPr>
          <w:p w14:paraId="18D6BF78" w14:textId="0E89AC89" w:rsidR="00906FD1" w:rsidRPr="008E31E6" w:rsidRDefault="00906FD1" w:rsidP="00906FD1">
            <w:pPr>
              <w:rPr>
                <w:b/>
                <w:bCs/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 xml:space="preserve">Gardening, </w:t>
            </w:r>
            <w:proofErr w:type="gramStart"/>
            <w:r w:rsidRPr="008E31E6">
              <w:rPr>
                <w:b/>
                <w:bCs/>
                <w:sz w:val="28"/>
                <w:szCs w:val="28"/>
              </w:rPr>
              <w:t>Lawn</w:t>
            </w:r>
            <w:proofErr w:type="gramEnd"/>
            <w:r w:rsidRPr="008E31E6">
              <w:rPr>
                <w:b/>
                <w:bCs/>
                <w:sz w:val="28"/>
                <w:szCs w:val="28"/>
              </w:rPr>
              <w:t xml:space="preserve"> and Tree Care</w:t>
            </w:r>
          </w:p>
        </w:tc>
      </w:tr>
      <w:tr w:rsidR="00906FD1" w14:paraId="3979ED5C" w14:textId="77777777" w:rsidTr="002E0DE5">
        <w:tc>
          <w:tcPr>
            <w:tcW w:w="8630" w:type="dxa"/>
          </w:tcPr>
          <w:p w14:paraId="1207349C" w14:textId="5318B834" w:rsidR="00906FD1" w:rsidRPr="008E31E6" w:rsidRDefault="00080FD6" w:rsidP="00080FD6">
            <w:pPr>
              <w:rPr>
                <w:b/>
                <w:bCs/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>Stress Management on the Farm</w:t>
            </w:r>
          </w:p>
        </w:tc>
      </w:tr>
      <w:tr w:rsidR="00906FD1" w14:paraId="5F441C90" w14:textId="77777777" w:rsidTr="002E0DE5">
        <w:tc>
          <w:tcPr>
            <w:tcW w:w="8630" w:type="dxa"/>
          </w:tcPr>
          <w:p w14:paraId="1593B99B" w14:textId="161E5682" w:rsidR="00906FD1" w:rsidRPr="008E31E6" w:rsidRDefault="00080FD6" w:rsidP="00080FD6">
            <w:pPr>
              <w:rPr>
                <w:b/>
                <w:bCs/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>Estate Planning and Land Transition</w:t>
            </w:r>
          </w:p>
        </w:tc>
      </w:tr>
      <w:tr w:rsidR="00906FD1" w14:paraId="1024ECC5" w14:textId="77777777" w:rsidTr="002E0DE5">
        <w:tc>
          <w:tcPr>
            <w:tcW w:w="8630" w:type="dxa"/>
          </w:tcPr>
          <w:p w14:paraId="5308B56D" w14:textId="42E3B89D" w:rsidR="00906FD1" w:rsidRDefault="00080FD6" w:rsidP="00080FD6">
            <w:pPr>
              <w:rPr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>Fun activities</w:t>
            </w:r>
            <w:r w:rsidRPr="00080FD6">
              <w:rPr>
                <w:sz w:val="28"/>
                <w:szCs w:val="28"/>
              </w:rPr>
              <w:t xml:space="preserve"> such as flower arranging, pollinator talks, making fall decorations, making porch pots for Christmas, succulent pots, and a local trivia game.</w:t>
            </w:r>
          </w:p>
        </w:tc>
      </w:tr>
      <w:tr w:rsidR="00906FD1" w14:paraId="406DC02B" w14:textId="77777777" w:rsidTr="002E0DE5">
        <w:tc>
          <w:tcPr>
            <w:tcW w:w="8630" w:type="dxa"/>
          </w:tcPr>
          <w:p w14:paraId="739BF0B2" w14:textId="4723D817" w:rsidR="00906FD1" w:rsidRPr="008E31E6" w:rsidRDefault="00080FD6" w:rsidP="006F5F5C">
            <w:pPr>
              <w:rPr>
                <w:b/>
                <w:bCs/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 xml:space="preserve">Cover </w:t>
            </w:r>
            <w:r w:rsidR="008E31E6">
              <w:rPr>
                <w:b/>
                <w:bCs/>
                <w:sz w:val="28"/>
                <w:szCs w:val="28"/>
              </w:rPr>
              <w:t>C</w:t>
            </w:r>
            <w:r w:rsidRPr="008E31E6">
              <w:rPr>
                <w:b/>
                <w:bCs/>
                <w:sz w:val="28"/>
                <w:szCs w:val="28"/>
              </w:rPr>
              <w:t>rops</w:t>
            </w:r>
          </w:p>
        </w:tc>
      </w:tr>
      <w:tr w:rsidR="00906FD1" w14:paraId="2C70710E" w14:textId="77777777" w:rsidTr="002E0DE5">
        <w:tc>
          <w:tcPr>
            <w:tcW w:w="8630" w:type="dxa"/>
          </w:tcPr>
          <w:p w14:paraId="4D7213DA" w14:textId="54775FC1" w:rsidR="00906FD1" w:rsidRPr="008E31E6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 xml:space="preserve">Native </w:t>
            </w:r>
            <w:r w:rsidR="008E31E6">
              <w:rPr>
                <w:b/>
                <w:bCs/>
                <w:sz w:val="28"/>
                <w:szCs w:val="28"/>
              </w:rPr>
              <w:t>P</w:t>
            </w:r>
            <w:r w:rsidRPr="008E31E6">
              <w:rPr>
                <w:b/>
                <w:bCs/>
                <w:sz w:val="28"/>
                <w:szCs w:val="28"/>
              </w:rPr>
              <w:t>lants</w:t>
            </w:r>
          </w:p>
        </w:tc>
      </w:tr>
      <w:tr w:rsidR="00906FD1" w14:paraId="5E00BB9D" w14:textId="77777777" w:rsidTr="002E0DE5">
        <w:tc>
          <w:tcPr>
            <w:tcW w:w="8630" w:type="dxa"/>
          </w:tcPr>
          <w:p w14:paraId="70ADFE46" w14:textId="06550203" w:rsidR="00906FD1" w:rsidRPr="008E31E6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 xml:space="preserve">Organic </w:t>
            </w:r>
            <w:r w:rsidR="008E31E6">
              <w:rPr>
                <w:b/>
                <w:bCs/>
                <w:sz w:val="28"/>
                <w:szCs w:val="28"/>
              </w:rPr>
              <w:t>G</w:t>
            </w:r>
            <w:r w:rsidRPr="008E31E6">
              <w:rPr>
                <w:b/>
                <w:bCs/>
                <w:sz w:val="28"/>
                <w:szCs w:val="28"/>
              </w:rPr>
              <w:t>ardening</w:t>
            </w:r>
          </w:p>
        </w:tc>
      </w:tr>
      <w:tr w:rsidR="00906FD1" w14:paraId="3D4C7EC5" w14:textId="77777777" w:rsidTr="002E0DE5">
        <w:tc>
          <w:tcPr>
            <w:tcW w:w="8630" w:type="dxa"/>
          </w:tcPr>
          <w:p w14:paraId="5D2A5D5C" w14:textId="0E789229" w:rsidR="00906FD1" w:rsidRPr="008E31E6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 xml:space="preserve">Farm </w:t>
            </w:r>
            <w:r w:rsidR="008E31E6">
              <w:rPr>
                <w:b/>
                <w:bCs/>
                <w:sz w:val="28"/>
                <w:szCs w:val="28"/>
              </w:rPr>
              <w:t>I</w:t>
            </w:r>
            <w:r w:rsidRPr="008E31E6">
              <w:rPr>
                <w:b/>
                <w:bCs/>
                <w:sz w:val="28"/>
                <w:szCs w:val="28"/>
              </w:rPr>
              <w:t xml:space="preserve">nputs and </w:t>
            </w:r>
            <w:r w:rsidR="008E31E6">
              <w:rPr>
                <w:b/>
                <w:bCs/>
                <w:sz w:val="28"/>
                <w:szCs w:val="28"/>
              </w:rPr>
              <w:t>C</w:t>
            </w:r>
            <w:r w:rsidRPr="008E31E6">
              <w:rPr>
                <w:b/>
                <w:bCs/>
                <w:sz w:val="28"/>
                <w:szCs w:val="28"/>
              </w:rPr>
              <w:t>osts</w:t>
            </w:r>
          </w:p>
        </w:tc>
      </w:tr>
      <w:tr w:rsidR="00906FD1" w14:paraId="5DB02F79" w14:textId="77777777" w:rsidTr="002E0DE5">
        <w:tc>
          <w:tcPr>
            <w:tcW w:w="8630" w:type="dxa"/>
          </w:tcPr>
          <w:p w14:paraId="3AA81812" w14:textId="0D299A1D" w:rsidR="00906FD1" w:rsidRDefault="006F5F5C" w:rsidP="006F5F5C">
            <w:pPr>
              <w:rPr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>Farm Leases</w:t>
            </w:r>
            <w:r w:rsidRPr="006F5F5C">
              <w:rPr>
                <w:sz w:val="28"/>
                <w:szCs w:val="28"/>
              </w:rPr>
              <w:t xml:space="preserve"> including Conservation Farm Leases</w:t>
            </w:r>
          </w:p>
        </w:tc>
      </w:tr>
      <w:tr w:rsidR="00906FD1" w14:paraId="4257728A" w14:textId="77777777" w:rsidTr="002E0DE5">
        <w:tc>
          <w:tcPr>
            <w:tcW w:w="8630" w:type="dxa"/>
          </w:tcPr>
          <w:p w14:paraId="4B1A12FE" w14:textId="48DA224E" w:rsidR="00906FD1" w:rsidRDefault="006F5F5C" w:rsidP="006F5F5C">
            <w:pPr>
              <w:rPr>
                <w:sz w:val="28"/>
                <w:szCs w:val="28"/>
              </w:rPr>
            </w:pPr>
            <w:r w:rsidRPr="008E31E6">
              <w:rPr>
                <w:b/>
                <w:bCs/>
                <w:sz w:val="28"/>
                <w:szCs w:val="28"/>
              </w:rPr>
              <w:t xml:space="preserve">Tour </w:t>
            </w:r>
            <w:r w:rsidR="008E31E6">
              <w:rPr>
                <w:b/>
                <w:bCs/>
                <w:sz w:val="28"/>
                <w:szCs w:val="28"/>
              </w:rPr>
              <w:t>L</w:t>
            </w:r>
            <w:r w:rsidRPr="008E31E6">
              <w:rPr>
                <w:b/>
                <w:bCs/>
                <w:sz w:val="28"/>
                <w:szCs w:val="28"/>
              </w:rPr>
              <w:t xml:space="preserve">ocal </w:t>
            </w:r>
            <w:r w:rsidR="008E31E6">
              <w:rPr>
                <w:b/>
                <w:bCs/>
                <w:sz w:val="28"/>
                <w:szCs w:val="28"/>
              </w:rPr>
              <w:t>A</w:t>
            </w:r>
            <w:r w:rsidRPr="008E31E6">
              <w:rPr>
                <w:b/>
                <w:bCs/>
                <w:sz w:val="28"/>
                <w:szCs w:val="28"/>
              </w:rPr>
              <w:t xml:space="preserve">g </w:t>
            </w:r>
            <w:r w:rsidR="008E31E6">
              <w:rPr>
                <w:b/>
                <w:bCs/>
                <w:sz w:val="28"/>
                <w:szCs w:val="28"/>
              </w:rPr>
              <w:t>B</w:t>
            </w:r>
            <w:r w:rsidRPr="008E31E6">
              <w:rPr>
                <w:b/>
                <w:bCs/>
                <w:sz w:val="28"/>
                <w:szCs w:val="28"/>
              </w:rPr>
              <w:t>usinesses</w:t>
            </w:r>
            <w:r w:rsidRPr="006F5F5C">
              <w:rPr>
                <w:sz w:val="28"/>
                <w:szCs w:val="28"/>
              </w:rPr>
              <w:t xml:space="preserve"> </w:t>
            </w:r>
            <w:r w:rsidR="00E50249">
              <w:rPr>
                <w:sz w:val="28"/>
                <w:szCs w:val="28"/>
              </w:rPr>
              <w:t>(</w:t>
            </w:r>
            <w:r w:rsidRPr="006F5F5C">
              <w:rPr>
                <w:sz w:val="28"/>
                <w:szCs w:val="28"/>
              </w:rPr>
              <w:t>such as co-ops</w:t>
            </w:r>
            <w:r w:rsidR="00E50249">
              <w:rPr>
                <w:sz w:val="28"/>
                <w:szCs w:val="28"/>
              </w:rPr>
              <w:t>)</w:t>
            </w:r>
          </w:p>
        </w:tc>
      </w:tr>
      <w:tr w:rsidR="00906FD1" w14:paraId="241470F1" w14:textId="77777777" w:rsidTr="002E0DE5">
        <w:tc>
          <w:tcPr>
            <w:tcW w:w="8630" w:type="dxa"/>
          </w:tcPr>
          <w:p w14:paraId="2FD1F0ED" w14:textId="1A05AC36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Conservation Reserve Program (CRP)</w:t>
            </w:r>
          </w:p>
        </w:tc>
      </w:tr>
      <w:tr w:rsidR="00906FD1" w14:paraId="38601AA0" w14:textId="77777777" w:rsidTr="002E0DE5">
        <w:tc>
          <w:tcPr>
            <w:tcW w:w="8630" w:type="dxa"/>
          </w:tcPr>
          <w:p w14:paraId="3F3D93E9" w14:textId="472E32BF" w:rsidR="00906FD1" w:rsidRDefault="006F5F5C" w:rsidP="006F5F5C">
            <w:pPr>
              <w:rPr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Women Managing Farmland</w:t>
            </w:r>
            <w:r w:rsidRPr="006F5F5C">
              <w:rPr>
                <w:sz w:val="28"/>
                <w:szCs w:val="28"/>
              </w:rPr>
              <w:t xml:space="preserve"> (jointly with ISU Extension)</w:t>
            </w:r>
          </w:p>
        </w:tc>
      </w:tr>
      <w:tr w:rsidR="00906FD1" w14:paraId="0B122BD6" w14:textId="77777777" w:rsidTr="002E0DE5">
        <w:tc>
          <w:tcPr>
            <w:tcW w:w="8630" w:type="dxa"/>
          </w:tcPr>
          <w:p w14:paraId="59EA42D1" w14:textId="062269C3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Leaving a Legacy</w:t>
            </w:r>
          </w:p>
        </w:tc>
      </w:tr>
      <w:tr w:rsidR="00906FD1" w14:paraId="527968E8" w14:textId="77777777" w:rsidTr="002E0DE5">
        <w:tc>
          <w:tcPr>
            <w:tcW w:w="8630" w:type="dxa"/>
          </w:tcPr>
          <w:p w14:paraId="53287766" w14:textId="7C39BAF5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Farm Accounting and Software</w:t>
            </w:r>
          </w:p>
        </w:tc>
      </w:tr>
      <w:tr w:rsidR="00906FD1" w14:paraId="0ABB249B" w14:textId="77777777" w:rsidTr="002E0DE5">
        <w:tc>
          <w:tcPr>
            <w:tcW w:w="8630" w:type="dxa"/>
          </w:tcPr>
          <w:p w14:paraId="16BA78DB" w14:textId="151ACEB3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Woodland Walk</w:t>
            </w:r>
          </w:p>
        </w:tc>
      </w:tr>
      <w:tr w:rsidR="00906FD1" w14:paraId="3FACC4E6" w14:textId="77777777" w:rsidTr="002E0DE5">
        <w:tc>
          <w:tcPr>
            <w:tcW w:w="8630" w:type="dxa"/>
          </w:tcPr>
          <w:p w14:paraId="487806E1" w14:textId="11C3A772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Hydroponics</w:t>
            </w:r>
          </w:p>
        </w:tc>
      </w:tr>
      <w:tr w:rsidR="00906FD1" w14:paraId="46DA9A50" w14:textId="77777777" w:rsidTr="002E0DE5">
        <w:tc>
          <w:tcPr>
            <w:tcW w:w="8630" w:type="dxa"/>
          </w:tcPr>
          <w:p w14:paraId="620A7941" w14:textId="2F533938" w:rsidR="00906FD1" w:rsidRDefault="006F5F5C" w:rsidP="006F5F5C">
            <w:pPr>
              <w:rPr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Women Managing Woodlands</w:t>
            </w:r>
            <w:r w:rsidRPr="006F5F5C">
              <w:rPr>
                <w:sz w:val="28"/>
                <w:szCs w:val="28"/>
              </w:rPr>
              <w:t xml:space="preserve"> (jointly with ISU Extension)</w:t>
            </w:r>
          </w:p>
        </w:tc>
      </w:tr>
      <w:tr w:rsidR="00906FD1" w14:paraId="108CFDBA" w14:textId="77777777" w:rsidTr="002E0DE5">
        <w:tc>
          <w:tcPr>
            <w:tcW w:w="8630" w:type="dxa"/>
          </w:tcPr>
          <w:p w14:paraId="4B5ED7E3" w14:textId="49D62C0A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Beekeeping</w:t>
            </w:r>
          </w:p>
        </w:tc>
      </w:tr>
      <w:tr w:rsidR="00906FD1" w14:paraId="59FF48AA" w14:textId="77777777" w:rsidTr="002E0DE5">
        <w:tc>
          <w:tcPr>
            <w:tcW w:w="8630" w:type="dxa"/>
          </w:tcPr>
          <w:p w14:paraId="0BEE8F62" w14:textId="5E1AE311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Self-Care</w:t>
            </w:r>
          </w:p>
        </w:tc>
      </w:tr>
      <w:tr w:rsidR="00906FD1" w14:paraId="038BDC27" w14:textId="77777777" w:rsidTr="002E0DE5">
        <w:tc>
          <w:tcPr>
            <w:tcW w:w="8630" w:type="dxa"/>
          </w:tcPr>
          <w:p w14:paraId="31938617" w14:textId="01594123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Regeneration of the Family Farm</w:t>
            </w:r>
          </w:p>
        </w:tc>
      </w:tr>
      <w:tr w:rsidR="00906FD1" w14:paraId="5F7509F9" w14:textId="77777777" w:rsidTr="002E0DE5">
        <w:tc>
          <w:tcPr>
            <w:tcW w:w="8630" w:type="dxa"/>
          </w:tcPr>
          <w:p w14:paraId="278975B3" w14:textId="217AC6C3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Food Preservation Basics</w:t>
            </w:r>
          </w:p>
        </w:tc>
      </w:tr>
      <w:tr w:rsidR="00906FD1" w14:paraId="0494548E" w14:textId="77777777" w:rsidTr="002E0DE5">
        <w:tc>
          <w:tcPr>
            <w:tcW w:w="8630" w:type="dxa"/>
          </w:tcPr>
          <w:p w14:paraId="280C8D45" w14:textId="363CA879" w:rsidR="00906FD1" w:rsidRDefault="006F5F5C" w:rsidP="006F5F5C">
            <w:pPr>
              <w:rPr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 xml:space="preserve">Farm </w:t>
            </w:r>
            <w:r w:rsidR="00E50249">
              <w:rPr>
                <w:b/>
                <w:bCs/>
                <w:sz w:val="28"/>
                <w:szCs w:val="28"/>
              </w:rPr>
              <w:t>T</w:t>
            </w:r>
            <w:r w:rsidRPr="00E50249">
              <w:rPr>
                <w:b/>
                <w:bCs/>
                <w:sz w:val="28"/>
                <w:szCs w:val="28"/>
              </w:rPr>
              <w:t>ours</w:t>
            </w:r>
            <w:r w:rsidRPr="006F5F5C">
              <w:rPr>
                <w:sz w:val="28"/>
                <w:szCs w:val="28"/>
              </w:rPr>
              <w:t xml:space="preserve"> – especially alternative agriculture</w:t>
            </w:r>
          </w:p>
        </w:tc>
      </w:tr>
      <w:tr w:rsidR="00906FD1" w14:paraId="48401931" w14:textId="77777777" w:rsidTr="002E0DE5">
        <w:tc>
          <w:tcPr>
            <w:tcW w:w="8630" w:type="dxa"/>
          </w:tcPr>
          <w:p w14:paraId="497C7FD0" w14:textId="357F43F6" w:rsidR="00906FD1" w:rsidRPr="00E50249" w:rsidRDefault="006F5F5C" w:rsidP="006F5F5C">
            <w:pPr>
              <w:rPr>
                <w:b/>
                <w:bCs/>
                <w:sz w:val="28"/>
                <w:szCs w:val="28"/>
              </w:rPr>
            </w:pPr>
            <w:r w:rsidRPr="00E50249">
              <w:rPr>
                <w:b/>
                <w:bCs/>
                <w:sz w:val="28"/>
                <w:szCs w:val="28"/>
              </w:rPr>
              <w:t>Nuisance Wildlife</w:t>
            </w:r>
          </w:p>
        </w:tc>
      </w:tr>
    </w:tbl>
    <w:p w14:paraId="5C5A3B86" w14:textId="73FDC235" w:rsidR="00C93E2C" w:rsidRPr="006F5F5C" w:rsidRDefault="00C93E2C" w:rsidP="002E0DE5">
      <w:pPr>
        <w:ind w:left="360"/>
        <w:rPr>
          <w:sz w:val="28"/>
          <w:szCs w:val="28"/>
        </w:rPr>
      </w:pPr>
    </w:p>
    <w:sectPr w:rsidR="00C93E2C" w:rsidRPr="006F5F5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4BEE2" w14:textId="77777777" w:rsidR="00E50249" w:rsidRDefault="00E50249" w:rsidP="00E50249">
      <w:pPr>
        <w:spacing w:after="0" w:line="240" w:lineRule="auto"/>
      </w:pPr>
      <w:r>
        <w:separator/>
      </w:r>
    </w:p>
  </w:endnote>
  <w:endnote w:type="continuationSeparator" w:id="0">
    <w:p w14:paraId="1A543545" w14:textId="77777777" w:rsidR="00E50249" w:rsidRDefault="00E50249" w:rsidP="00E50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FF5B1" w14:textId="77777777" w:rsidR="00E50249" w:rsidRDefault="00E50249" w:rsidP="00E50249">
      <w:pPr>
        <w:spacing w:after="0" w:line="240" w:lineRule="auto"/>
      </w:pPr>
      <w:r>
        <w:separator/>
      </w:r>
    </w:p>
  </w:footnote>
  <w:footnote w:type="continuationSeparator" w:id="0">
    <w:p w14:paraId="215BA8E6" w14:textId="77777777" w:rsidR="00E50249" w:rsidRDefault="00E50249" w:rsidP="00E502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21339" w14:textId="1BFD3327" w:rsidR="00E50249" w:rsidRPr="00E50249" w:rsidRDefault="00E50249">
    <w:pPr>
      <w:pStyle w:val="Header"/>
      <w:rPr>
        <w:b/>
        <w:bCs/>
        <w:sz w:val="36"/>
        <w:szCs w:val="36"/>
      </w:rPr>
    </w:pPr>
    <w:r w:rsidRPr="00E50249">
      <w:rPr>
        <w:b/>
        <w:bCs/>
        <w:sz w:val="36"/>
        <w:szCs w:val="36"/>
      </w:rPr>
      <w:t>WLL Learning Session Topics (2021-2023)</w:t>
    </w:r>
  </w:p>
  <w:p w14:paraId="0E93C535" w14:textId="77777777" w:rsidR="00E50249" w:rsidRDefault="00E502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E3B1A"/>
    <w:multiLevelType w:val="hybridMultilevel"/>
    <w:tmpl w:val="CD62DD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944FF"/>
    <w:multiLevelType w:val="hybridMultilevel"/>
    <w:tmpl w:val="B4C45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D628BF"/>
    <w:multiLevelType w:val="hybridMultilevel"/>
    <w:tmpl w:val="2AA67B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B05398"/>
    <w:multiLevelType w:val="hybridMultilevel"/>
    <w:tmpl w:val="0D5498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6157AD"/>
    <w:multiLevelType w:val="hybridMultilevel"/>
    <w:tmpl w:val="35741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441DB4"/>
    <w:multiLevelType w:val="hybridMultilevel"/>
    <w:tmpl w:val="186080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2900169">
    <w:abstractNumId w:val="1"/>
  </w:num>
  <w:num w:numId="2" w16cid:durableId="998966113">
    <w:abstractNumId w:val="5"/>
  </w:num>
  <w:num w:numId="3" w16cid:durableId="1631284340">
    <w:abstractNumId w:val="2"/>
  </w:num>
  <w:num w:numId="4" w16cid:durableId="1413627422">
    <w:abstractNumId w:val="4"/>
  </w:num>
  <w:num w:numId="5" w16cid:durableId="100343680">
    <w:abstractNumId w:val="0"/>
  </w:num>
  <w:num w:numId="6" w16cid:durableId="8935425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84E"/>
    <w:rsid w:val="000753D6"/>
    <w:rsid w:val="00080FD6"/>
    <w:rsid w:val="00120092"/>
    <w:rsid w:val="002E0DE5"/>
    <w:rsid w:val="003115A1"/>
    <w:rsid w:val="00350487"/>
    <w:rsid w:val="003A2824"/>
    <w:rsid w:val="003B6753"/>
    <w:rsid w:val="003F46C7"/>
    <w:rsid w:val="00451AA5"/>
    <w:rsid w:val="00471B29"/>
    <w:rsid w:val="00531F66"/>
    <w:rsid w:val="006F5F5C"/>
    <w:rsid w:val="007322B9"/>
    <w:rsid w:val="00736C3C"/>
    <w:rsid w:val="007420E1"/>
    <w:rsid w:val="00881F0E"/>
    <w:rsid w:val="008D21DE"/>
    <w:rsid w:val="008D457A"/>
    <w:rsid w:val="008E31E6"/>
    <w:rsid w:val="008F3861"/>
    <w:rsid w:val="00906FD1"/>
    <w:rsid w:val="009901B4"/>
    <w:rsid w:val="00BB04B4"/>
    <w:rsid w:val="00BB584E"/>
    <w:rsid w:val="00BF29A0"/>
    <w:rsid w:val="00C761C4"/>
    <w:rsid w:val="00C93E2C"/>
    <w:rsid w:val="00CE0048"/>
    <w:rsid w:val="00E50249"/>
    <w:rsid w:val="00E50DE4"/>
    <w:rsid w:val="00E9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3A69D"/>
  <w15:chartTrackingRefBased/>
  <w15:docId w15:val="{C4844302-3B52-4E1F-A2A6-04344E435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84E"/>
    <w:pPr>
      <w:ind w:left="720"/>
      <w:contextualSpacing/>
    </w:pPr>
  </w:style>
  <w:style w:type="table" w:styleId="TableGrid">
    <w:name w:val="Table Grid"/>
    <w:basedOn w:val="TableNormal"/>
    <w:uiPriority w:val="39"/>
    <w:rsid w:val="00906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502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249"/>
  </w:style>
  <w:style w:type="paragraph" w:styleId="Footer">
    <w:name w:val="footer"/>
    <w:basedOn w:val="Normal"/>
    <w:link w:val="FooterChar"/>
    <w:uiPriority w:val="99"/>
    <w:unhideWhenUsed/>
    <w:rsid w:val="00E502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2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Meyer, Tanya - NRCS, Washington, IA</dc:creator>
  <cp:keywords/>
  <dc:description/>
  <cp:lastModifiedBy>Meyer, Tanya - FPAC-NRCS, IA</cp:lastModifiedBy>
  <cp:revision>2</cp:revision>
  <dcterms:created xsi:type="dcterms:W3CDTF">2023-03-29T18:39:00Z</dcterms:created>
  <dcterms:modified xsi:type="dcterms:W3CDTF">2023-03-29T18:39:00Z</dcterms:modified>
</cp:coreProperties>
</file>